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Elizondo de la Garza Oscar Balmore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AVENIDA RICARDO MARGAIN ZOZAYA 325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COLONIA VALLE DEL CAMPESTRE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PEDRO GARZA GARCIA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NUEVO LEON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66265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MEXICO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CEMEX SAB DE CV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  <w:r>
              <w:rPr/>
              <w:br/>
              <w:t xml:space="preserve">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CEMEX.CPO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 of Global Ent. Services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8"/>
        <w:gridCol w:w="898"/>
        <w:gridCol w:w="771"/>
        <w:gridCol w:w="596"/>
        <w:gridCol w:w="333"/>
        <w:gridCol w:w="1034"/>
        <w:gridCol w:w="414"/>
        <w:gridCol w:w="779"/>
        <w:gridCol w:w="1094"/>
        <w:gridCol w:w="946"/>
        <w:gridCol w:w="902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89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2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2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09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09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Participation Certificates (CEMEX.CPO)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08/19/2026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212,680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10.68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289,490</w:t>
            </w:r>
          </w:p>
        </w:tc>
        <w:tc>
          <w:tcPr>
            <w:tcW w:w="9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On August 19, 2026, the reporting person effected a sale of 21,268 American Depositary Shares ("ADSs"). The Ordinary Participation Certificates of the Issuer may be represented by ADSs. Each ADS represents 10 Ordinary Participation Certificates.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Price per ADS.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/s/Oscar Balmore Elizondo de la Garza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97042" TargetMode="External"/><Relationship Id="rId5" Type="http://schemas.openxmlformats.org/officeDocument/2006/relationships/hyperlink" Target="http://www.sec.gov/cgi-bin/browse-edgar?action=getcompany&amp;CIK=000107637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627</Words>
  <Characters>3427</Characters>
  <CharactersWithSpaces>3985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